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tabs>
          <w:tab w:val="right" w:leader="none" w:pos="10800"/>
        </w:tabs>
        <w:spacing w:before="480" w:line="256.8" w:lineRule="auto"/>
        <w:jc w:val="center"/>
        <w:rPr>
          <w:b w:val="1"/>
          <w:bCs w:val="1"/>
          <w:sz w:val="46"/>
          <w:szCs w:val="46"/>
        </w:rPr>
      </w:pPr>
      <w:bookmarkStart w:colFirst="0" w:colLast="0" w:name="_2ygquvs9rcsd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EDWARD T. LOPEZ</w:t>
      </w:r>
    </w:p>
    <w:p w:rsidR="00000000" w:rsidDel="00000000" w:rsidP="00000000" w:rsidRDefault="00000000" w:rsidRPr="00000000" w14:paraId="00000002">
      <w:pPr>
        <w:widowControl w:val="0"/>
        <w:tabs>
          <w:tab w:val="right" w:leader="none" w:pos="10800"/>
        </w:tabs>
        <w:spacing w:after="240" w:before="240" w:line="256.8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Fullstack Developer &amp; Automation Engineer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tabs>
          <w:tab w:val="right" w:leader="none" w:pos="10800"/>
        </w:tabs>
        <w:spacing w:after="240" w:before="240" w:line="256.8" w:lineRule="auto"/>
        <w:jc w:val="center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Los Angeles, CA | devxed43@outlook.com |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portfolio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widowControl w:val="0"/>
        <w:tabs>
          <w:tab w:val="right" w:leader="none" w:pos="10800"/>
        </w:tabs>
        <w:spacing w:before="280" w:line="256.8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5yw3kq2iosp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PROFESSIONAL PROFILE</w:t>
      </w:r>
    </w:p>
    <w:p w:rsidR="00000000" w:rsidDel="00000000" w:rsidP="00000000" w:rsidRDefault="00000000" w:rsidRPr="00000000" w14:paraId="00000005">
      <w:pPr>
        <w:widowControl w:val="0"/>
        <w:tabs>
          <w:tab w:val="right" w:leader="none" w:pos="10800"/>
        </w:tabs>
        <w:spacing w:after="240" w:before="240" w:line="256.8" w:lineRule="auto"/>
        <w:rPr/>
      </w:pPr>
      <w:r w:rsidDel="00000000" w:rsidR="00000000" w:rsidRPr="00000000">
        <w:rPr>
          <w:rtl w:val="0"/>
        </w:rPr>
        <w:t xml:space="preserve">Fullstack Developer specializing in Python-driven infrastructure and minimalist web architecture. I leverage a background in music performance, poetry and love for anime/art  to bridge complex pattern recognition with scalable, logic-first software solutions. Focused on building "manual" tools from the ground up to ensure deep system-level integration and data privacy.</w:t>
      </w:r>
    </w:p>
    <w:p w:rsidR="00000000" w:rsidDel="00000000" w:rsidP="00000000" w:rsidRDefault="00000000" w:rsidRPr="00000000" w14:paraId="00000006">
      <w:pPr>
        <w:widowControl w:val="0"/>
        <w:tabs>
          <w:tab w:val="right" w:leader="none" w:pos="10800"/>
        </w:tabs>
        <w:spacing w:line="256.8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widowControl w:val="0"/>
        <w:tabs>
          <w:tab w:val="right" w:leader="none" w:pos="10800"/>
        </w:tabs>
        <w:spacing w:before="280" w:line="256.8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4puw1x5p3qo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TECHNICAL SKILLS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4"/>
        </w:numPr>
        <w:tabs>
          <w:tab w:val="right" w:leader="none" w:pos="10800"/>
        </w:tabs>
        <w:spacing w:after="0" w:afterAutospacing="0" w:before="240" w:line="256.8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b w:val="1"/>
          <w:bCs w:val="1"/>
          <w:rtl w:val="0"/>
        </w:rPr>
        <w:t xml:space="preserve">Core Development:</w:t>
      </w:r>
      <w:r w:rsidDel="00000000" w:rsidR="00000000" w:rsidRPr="00000000">
        <w:rPr>
          <w:rtl w:val="0"/>
        </w:rPr>
        <w:t xml:space="preserve"> Python (FastAPI, Django), JavaScript (React, Node.js, Express), HTML5, CSS3.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4"/>
        </w:numPr>
        <w:tabs>
          <w:tab w:val="right" w:leader="none" w:pos="10800"/>
        </w:tabs>
        <w:spacing w:after="0" w:afterAutospacing="0" w:before="0" w:beforeAutospacing="0" w:line="256.8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b w:val="1"/>
          <w:bCs w:val="1"/>
          <w:rtl w:val="0"/>
        </w:rPr>
        <w:t xml:space="preserve">System &amp; Automation:</w:t>
      </w:r>
      <w:r w:rsidDel="00000000" w:rsidR="00000000" w:rsidRPr="00000000">
        <w:rPr>
          <w:rtl w:val="0"/>
        </w:rPr>
        <w:t xml:space="preserve"> AppleScript, OS Library, Subprocess, Shutil, Pathlib, Watchdog.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4"/>
        </w:numPr>
        <w:tabs>
          <w:tab w:val="right" w:leader="none" w:pos="10800"/>
        </w:tabs>
        <w:spacing w:after="0" w:afterAutospacing="0" w:before="0" w:beforeAutospacing="0" w:line="256.8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b w:val="1"/>
          <w:bCs w:val="1"/>
          <w:rtl w:val="0"/>
        </w:rPr>
        <w:t xml:space="preserve">Data &amp; Infrastructure:</w:t>
      </w:r>
      <w:r w:rsidDel="00000000" w:rsidR="00000000" w:rsidRPr="00000000">
        <w:rPr>
          <w:rtl w:val="0"/>
        </w:rPr>
        <w:t xml:space="preserve"> Kubernetes, Docker, Redis, MongoDB, PostgreSQL, Pandas, Regex.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4"/>
        </w:numPr>
        <w:tabs>
          <w:tab w:val="right" w:leader="none" w:pos="10800"/>
        </w:tabs>
        <w:spacing w:after="240" w:before="0" w:beforeAutospacing="0" w:line="256.8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b w:val="1"/>
          <w:bCs w:val="1"/>
          <w:rtl w:val="0"/>
        </w:rPr>
        <w:t xml:space="preserve">Engineering Tools:</w:t>
      </w:r>
      <w:r w:rsidDel="00000000" w:rsidR="00000000" w:rsidRPr="00000000">
        <w:rPr>
          <w:rtl w:val="0"/>
        </w:rPr>
        <w:t xml:space="preserve"> Postman, Git, Streamlit, Exiftool, Secrets Library, Pydantic, Dotenv.</w:t>
      </w:r>
    </w:p>
    <w:p w:rsidR="00000000" w:rsidDel="00000000" w:rsidP="00000000" w:rsidRDefault="00000000" w:rsidRPr="00000000" w14:paraId="0000000C">
      <w:pPr>
        <w:widowControl w:val="0"/>
        <w:tabs>
          <w:tab w:val="right" w:leader="none" w:pos="10800"/>
        </w:tabs>
        <w:spacing w:line="256.8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widowControl w:val="0"/>
        <w:tabs>
          <w:tab w:val="right" w:leader="none" w:pos="10800"/>
        </w:tabs>
        <w:spacing w:before="280" w:line="256.8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6om9mj59yxa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0E">
      <w:pPr>
        <w:widowControl w:val="0"/>
        <w:tabs>
          <w:tab w:val="right" w:leader="none" w:pos="10800"/>
        </w:tabs>
        <w:spacing w:after="240" w:before="240" w:line="256.8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Lead Software Engineer | Kubernetified Microservices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tabs>
          <w:tab w:val="right" w:leader="none" w:pos="10800"/>
        </w:tabs>
        <w:spacing w:after="0" w:afterAutospacing="0" w:before="240" w:line="256.8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Designed</w:t>
      </w:r>
      <w:r w:rsidDel="00000000" w:rsidR="00000000" w:rsidRPr="00000000">
        <w:rPr>
          <w:rtl w:val="0"/>
        </w:rPr>
        <w:t xml:space="preserve"> a high-speed </w:t>
      </w:r>
      <w:r w:rsidDel="00000000" w:rsidR="00000000" w:rsidRPr="00000000">
        <w:rPr>
          <w:b w:val="1"/>
          <w:bCs w:val="1"/>
          <w:rtl w:val="0"/>
        </w:rPr>
        <w:t xml:space="preserve">Logic-First Microservice Stack</w:t>
      </w:r>
      <w:r w:rsidDel="00000000" w:rsidR="00000000" w:rsidRPr="00000000">
        <w:rPr>
          <w:rtl w:val="0"/>
        </w:rPr>
        <w:t xml:space="preserve"> for URL tokenization and redirection.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tabs>
          <w:tab w:val="right" w:leader="none" w:pos="10800"/>
        </w:tabs>
        <w:spacing w:after="0" w:afterAutospacing="0" w:before="0" w:beforeAutospacing="0" w:line="256.8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Orchestrated a containerized environment using </w:t>
      </w:r>
      <w:r w:rsidDel="00000000" w:rsidR="00000000" w:rsidRPr="00000000">
        <w:rPr>
          <w:b w:val="1"/>
          <w:bCs w:val="1"/>
          <w:rtl w:val="0"/>
        </w:rPr>
        <w:t xml:space="preserve">Docker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Kubernetes (Ingress)</w:t>
      </w:r>
      <w:r w:rsidDel="00000000" w:rsidR="00000000" w:rsidRPr="00000000">
        <w:rPr>
          <w:rtl w:val="0"/>
        </w:rPr>
        <w:t xml:space="preserve"> to ensure high availability and sub-millisecond throughput.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tabs>
          <w:tab w:val="right" w:leader="none" w:pos="10800"/>
        </w:tabs>
        <w:spacing w:after="0" w:afterAutospacing="0" w:before="0" w:beforeAutospacing="0" w:line="256.8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Optimized data integrity and performance by integrating </w:t>
      </w:r>
      <w:r w:rsidDel="00000000" w:rsidR="00000000" w:rsidRPr="00000000">
        <w:rPr>
          <w:b w:val="1"/>
          <w:bCs w:val="1"/>
          <w:rtl w:val="0"/>
        </w:rPr>
        <w:t xml:space="preserve">Redis</w:t>
      </w:r>
      <w:r w:rsidDel="00000000" w:rsidR="00000000" w:rsidRPr="00000000">
        <w:rPr>
          <w:rtl w:val="0"/>
        </w:rPr>
        <w:t xml:space="preserve"> for caching and </w:t>
      </w:r>
      <w:r w:rsidDel="00000000" w:rsidR="00000000" w:rsidRPr="00000000">
        <w:rPr>
          <w:b w:val="1"/>
          <w:bCs w:val="1"/>
          <w:rtl w:val="0"/>
        </w:rPr>
        <w:t xml:space="preserve">MongoDB</w:t>
      </w:r>
      <w:r w:rsidDel="00000000" w:rsidR="00000000" w:rsidRPr="00000000">
        <w:rPr>
          <w:rtl w:val="0"/>
        </w:rPr>
        <w:t xml:space="preserve"> for persistent token storage.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tabs>
          <w:tab w:val="right" w:leader="none" w:pos="10800"/>
        </w:tabs>
        <w:spacing w:after="240" w:before="0" w:beforeAutospacing="0" w:line="256.8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Utilized </w:t>
      </w:r>
      <w:r w:rsidDel="00000000" w:rsidR="00000000" w:rsidRPr="00000000">
        <w:rPr>
          <w:b w:val="1"/>
          <w:bCs w:val="1"/>
          <w:rtl w:val="0"/>
        </w:rPr>
        <w:t xml:space="preserve">Pydantic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Python-Multipart</w:t>
      </w:r>
      <w:r w:rsidDel="00000000" w:rsidR="00000000" w:rsidRPr="00000000">
        <w:rPr>
          <w:rtl w:val="0"/>
        </w:rPr>
        <w:t xml:space="preserve"> for rigorous data validation and secure file handling.</w:t>
      </w:r>
    </w:p>
    <w:p w:rsidR="00000000" w:rsidDel="00000000" w:rsidP="00000000" w:rsidRDefault="00000000" w:rsidRPr="00000000" w14:paraId="00000013">
      <w:pPr>
        <w:widowControl w:val="0"/>
        <w:tabs>
          <w:tab w:val="right" w:leader="none" w:pos="10800"/>
        </w:tabs>
        <w:spacing w:after="240" w:before="240" w:line="256.8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Automation Engineer | macOS Security &amp; System Utilities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3"/>
        </w:numPr>
        <w:tabs>
          <w:tab w:val="right" w:leader="none" w:pos="10800"/>
        </w:tabs>
        <w:spacing w:after="0" w:afterAutospacing="0" w:before="240" w:line="256.8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b w:val="1"/>
          <w:bCs w:val="1"/>
          <w:rtl w:val="0"/>
        </w:rPr>
        <w:t xml:space="preserve">Ghost Mode:</w:t>
      </w:r>
      <w:r w:rsidDel="00000000" w:rsidR="00000000" w:rsidRPr="00000000">
        <w:rPr>
          <w:rtl w:val="0"/>
        </w:rPr>
        <w:t xml:space="preserve"> Engineered a security utility using the </w:t>
      </w:r>
      <w:r w:rsidDel="00000000" w:rsidR="00000000" w:rsidRPr="00000000">
        <w:rPr>
          <w:color w:val="188038"/>
          <w:rtl w:val="0"/>
        </w:rPr>
        <w:t xml:space="preserve">Secrets</w:t>
      </w:r>
      <w:r w:rsidDel="00000000" w:rsidR="00000000" w:rsidRPr="00000000">
        <w:rPr>
          <w:rtl w:val="0"/>
        </w:rPr>
        <w:t xml:space="preserve"> library and </w:t>
      </w:r>
      <w:r w:rsidDel="00000000" w:rsidR="00000000" w:rsidRPr="00000000">
        <w:rPr>
          <w:color w:val="188038"/>
          <w:rtl w:val="0"/>
        </w:rPr>
        <w:t xml:space="preserve">Exiftool</w:t>
      </w:r>
      <w:r w:rsidDel="00000000" w:rsidR="00000000" w:rsidRPr="00000000">
        <w:rPr>
          <w:rtl w:val="0"/>
        </w:rPr>
        <w:t xml:space="preserve"> to strip digital footprints and metadata, ensuring unrecoverable data deletion.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3"/>
        </w:numPr>
        <w:tabs>
          <w:tab w:val="right" w:leader="none" w:pos="10800"/>
        </w:tabs>
        <w:spacing w:after="0" w:afterAutospacing="0" w:before="0" w:beforeAutospacing="0" w:line="256.8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b w:val="1"/>
          <w:bCs w:val="1"/>
          <w:rtl w:val="0"/>
        </w:rPr>
        <w:t xml:space="preserve">Desktop Organizer:</w:t>
      </w:r>
      <w:r w:rsidDel="00000000" w:rsidR="00000000" w:rsidRPr="00000000">
        <w:rPr>
          <w:rtl w:val="0"/>
        </w:rPr>
        <w:t xml:space="preserve"> Developed a real-time directory monitoring system using </w:t>
      </w:r>
      <w:r w:rsidDel="00000000" w:rsidR="00000000" w:rsidRPr="00000000">
        <w:rPr>
          <w:color w:val="188038"/>
          <w:rtl w:val="0"/>
        </w:rPr>
        <w:t xml:space="preserve">OS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color w:val="188038"/>
          <w:rtl w:val="0"/>
        </w:rPr>
        <w:t xml:space="preserve">Shutil</w:t>
      </w:r>
      <w:r w:rsidDel="00000000" w:rsidR="00000000" w:rsidRPr="00000000">
        <w:rPr>
          <w:rtl w:val="0"/>
        </w:rPr>
        <w:t xml:space="preserve"> libraries to automate complex file categorization with zero system latency.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3"/>
        </w:numPr>
        <w:tabs>
          <w:tab w:val="right" w:leader="none" w:pos="10800"/>
        </w:tabs>
        <w:spacing w:after="240" w:before="0" w:beforeAutospacing="0" w:line="256.8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b w:val="1"/>
          <w:bCs w:val="1"/>
          <w:rtl w:val="0"/>
        </w:rPr>
        <w:t xml:space="preserve">macOS Native News:</w:t>
      </w:r>
      <w:r w:rsidDel="00000000" w:rsidR="00000000" w:rsidRPr="00000000">
        <w:rPr>
          <w:rtl w:val="0"/>
        </w:rPr>
        <w:t xml:space="preserve"> Built a bridge between Python and AppleScript to fetch Hacker News API data and inject it directly into native macOS system dialogs.</w:t>
      </w:r>
    </w:p>
    <w:p w:rsidR="00000000" w:rsidDel="00000000" w:rsidP="00000000" w:rsidRDefault="00000000" w:rsidRPr="00000000" w14:paraId="00000017">
      <w:pPr>
        <w:widowControl w:val="0"/>
        <w:tabs>
          <w:tab w:val="right" w:leader="none" w:pos="10800"/>
        </w:tabs>
        <w:spacing w:after="240" w:before="240" w:line="256.8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Fullstack Developer | Data Sanitization &amp; Management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2"/>
        </w:numPr>
        <w:tabs>
          <w:tab w:val="right" w:leader="none" w:pos="10800"/>
        </w:tabs>
        <w:spacing w:after="0" w:afterAutospacing="0" w:before="240" w:line="256.8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b w:val="1"/>
          <w:bCs w:val="1"/>
          <w:rtl w:val="0"/>
        </w:rPr>
        <w:t xml:space="preserve">Data Sanitized Dashboard:</w:t>
      </w:r>
      <w:r w:rsidDel="00000000" w:rsidR="00000000" w:rsidRPr="00000000">
        <w:rPr>
          <w:rtl w:val="0"/>
        </w:rPr>
        <w:t xml:space="preserve"> Designed a local ETL tool using </w:t>
      </w:r>
      <w:r w:rsidDel="00000000" w:rsidR="00000000" w:rsidRPr="00000000">
        <w:rPr>
          <w:b w:val="1"/>
          <w:bCs w:val="1"/>
          <w:rtl w:val="0"/>
        </w:rPr>
        <w:t xml:space="preserve">Streamlit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Regex</w:t>
      </w:r>
      <w:r w:rsidDel="00000000" w:rsidR="00000000" w:rsidRPr="00000000">
        <w:rPr>
          <w:rtl w:val="0"/>
        </w:rPr>
        <w:t xml:space="preserve"> to process and clean "dirty" datasets, enabling visualization without exposing private PII.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2"/>
        </w:numPr>
        <w:tabs>
          <w:tab w:val="right" w:leader="none" w:pos="10800"/>
        </w:tabs>
        <w:spacing w:after="0" w:afterAutospacing="0" w:before="0" w:beforeAutospacing="0" w:line="256.8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b w:val="1"/>
          <w:bCs w:val="1"/>
          <w:rtl w:val="0"/>
        </w:rPr>
        <w:t xml:space="preserve">Inventory Manager:</w:t>
      </w:r>
      <w:r w:rsidDel="00000000" w:rsidR="00000000" w:rsidRPr="00000000">
        <w:rPr>
          <w:rtl w:val="0"/>
        </w:rPr>
        <w:t xml:space="preserve"> Developed a modular RESTful API using </w:t>
      </w:r>
      <w:r w:rsidDel="00000000" w:rsidR="00000000" w:rsidRPr="00000000">
        <w:rPr>
          <w:b w:val="1"/>
          <w:bCs w:val="1"/>
          <w:rtl w:val="0"/>
        </w:rPr>
        <w:t xml:space="preserve">Node.js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Express</w:t>
      </w:r>
      <w:r w:rsidDel="00000000" w:rsidR="00000000" w:rsidRPr="00000000">
        <w:rPr>
          <w:rtl w:val="0"/>
        </w:rPr>
        <w:t xml:space="preserve"> for complex CRUD operations.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2"/>
        </w:numPr>
        <w:tabs>
          <w:tab w:val="right" w:leader="none" w:pos="10800"/>
        </w:tabs>
        <w:spacing w:after="240" w:before="0" w:beforeAutospacing="0" w:line="256.8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Implemented environment-level security via </w:t>
      </w:r>
      <w:r w:rsidDel="00000000" w:rsidR="00000000" w:rsidRPr="00000000">
        <w:rPr>
          <w:b w:val="1"/>
          <w:bCs w:val="1"/>
          <w:rtl w:val="0"/>
        </w:rPr>
        <w:t xml:space="preserve">Dotenv</w:t>
      </w:r>
      <w:r w:rsidDel="00000000" w:rsidR="00000000" w:rsidRPr="00000000">
        <w:rPr>
          <w:rtl w:val="0"/>
        </w:rPr>
        <w:t xml:space="preserve"> and executed comprehensive testing suites using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github.com/edwlope/portfol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